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2-Accent4"/>
        <w:tblW w:w="10252" w:type="dxa"/>
        <w:tblLook w:val="04A0"/>
      </w:tblPr>
      <w:tblGrid>
        <w:gridCol w:w="4559"/>
        <w:gridCol w:w="5693"/>
      </w:tblGrid>
      <w:tr w:rsidR="000E2AC5" w:rsidTr="005409D4">
        <w:trPr>
          <w:cnfStyle w:val="100000000000"/>
          <w:trHeight w:val="782"/>
        </w:trPr>
        <w:tc>
          <w:tcPr>
            <w:cnfStyle w:val="001000000100"/>
            <w:tcW w:w="4559" w:type="dxa"/>
          </w:tcPr>
          <w:p w:rsidR="000E2AC5" w:rsidRPr="00F56AA5" w:rsidRDefault="00E924AA" w:rsidP="001C4B4E">
            <w:pPr>
              <w:tabs>
                <w:tab w:val="left" w:pos="3465"/>
              </w:tabs>
            </w:pPr>
            <w:r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8.6pt;margin-top:-5.25pt;width:490.9pt;height:64.95pt;z-index:251660288;mso-height-percent:200;mso-height-percent:200;mso-width-relative:margin;mso-height-relative:margin" filled="f" stroked="f">
                  <v:textbox style="mso-fit-shape-to-text:t">
                    <w:txbxContent>
                      <w:p w:rsidR="001C4B4E" w:rsidRPr="001C4B4E" w:rsidRDefault="00EC13B1" w:rsidP="001C4B4E">
                        <w:pPr>
                          <w:jc w:val="center"/>
                          <w:cnfStyle w:val="101000000100"/>
                          <w:rPr>
                            <w:sz w:val="6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68"/>
                          </w:rPr>
                          <w:t>What is</w:t>
                        </w:r>
                        <w:r w:rsidR="001C4B4E" w:rsidRPr="001C4B4E">
                          <w:rPr>
                            <w:b/>
                            <w:color w:val="FFFFFF" w:themeColor="background1"/>
                            <w:sz w:val="68"/>
                          </w:rPr>
                          <w:t xml:space="preserve"> on my computer?</w:t>
                        </w:r>
                      </w:p>
                    </w:txbxContent>
                  </v:textbox>
                </v:shape>
              </w:pict>
            </w:r>
            <w:r w:rsidR="001C4B4E">
              <w:tab/>
            </w:r>
          </w:p>
        </w:tc>
        <w:tc>
          <w:tcPr>
            <w:tcW w:w="5693" w:type="dxa"/>
          </w:tcPr>
          <w:p w:rsidR="000E2AC5" w:rsidRPr="00F56AA5" w:rsidRDefault="000E2AC5" w:rsidP="001C4B4E">
            <w:pPr>
              <w:ind w:left="-4559" w:firstLine="4559"/>
              <w:cnfStyle w:val="100000000000"/>
            </w:pPr>
          </w:p>
        </w:tc>
      </w:tr>
      <w:tr w:rsidR="005409D4" w:rsidTr="005409D4">
        <w:trPr>
          <w:cnfStyle w:val="000000100000"/>
          <w:trHeight w:val="782"/>
        </w:trPr>
        <w:tc>
          <w:tcPr>
            <w:cnfStyle w:val="001000000000"/>
            <w:tcW w:w="4559" w:type="dxa"/>
          </w:tcPr>
          <w:p w:rsidR="005409D4" w:rsidRPr="00F56AA5" w:rsidRDefault="005409D4">
            <w:r>
              <w:t>Microsoft Office Suite</w:t>
            </w:r>
          </w:p>
        </w:tc>
        <w:tc>
          <w:tcPr>
            <w:tcW w:w="5693" w:type="dxa"/>
          </w:tcPr>
          <w:p w:rsidR="005409D4" w:rsidRPr="00F56AA5" w:rsidRDefault="002C4AC3" w:rsidP="002C4AC3">
            <w:pPr>
              <w:cnfStyle w:val="000000100000"/>
            </w:pPr>
            <w:r>
              <w:t xml:space="preserve">This is a set of interrelated desktop applications, servers and services, collectively referred to as an office suite.  </w:t>
            </w:r>
          </w:p>
        </w:tc>
      </w:tr>
      <w:tr w:rsidR="005409D4" w:rsidTr="005409D4">
        <w:trPr>
          <w:trHeight w:val="782"/>
        </w:trPr>
        <w:tc>
          <w:tcPr>
            <w:cnfStyle w:val="001000000000"/>
            <w:tcW w:w="4559" w:type="dxa"/>
          </w:tcPr>
          <w:p w:rsidR="005409D4" w:rsidRPr="00F56AA5" w:rsidRDefault="005409D4" w:rsidP="005409D4">
            <w:pPr>
              <w:jc w:val="right"/>
            </w:pPr>
            <w:r w:rsidRPr="00F56AA5">
              <w:t>Microsoft Office Word 2007</w:t>
            </w:r>
          </w:p>
        </w:tc>
        <w:tc>
          <w:tcPr>
            <w:tcW w:w="5693" w:type="dxa"/>
          </w:tcPr>
          <w:p w:rsidR="005409D4" w:rsidRPr="00F56AA5" w:rsidRDefault="005409D4">
            <w:pPr>
              <w:cnfStyle w:val="000000000000"/>
            </w:pPr>
            <w:r w:rsidRPr="00F56AA5">
              <w:t>A word processing application - part of the Microsoft Office Suite</w:t>
            </w:r>
          </w:p>
        </w:tc>
      </w:tr>
      <w:tr w:rsidR="000E2AC5" w:rsidTr="005409D4">
        <w:trPr>
          <w:cnfStyle w:val="000000100000"/>
          <w:trHeight w:val="530"/>
        </w:trPr>
        <w:tc>
          <w:tcPr>
            <w:cnfStyle w:val="001000000000"/>
            <w:tcW w:w="4559" w:type="dxa"/>
          </w:tcPr>
          <w:p w:rsidR="000E2AC5" w:rsidRPr="00F56AA5" w:rsidRDefault="000E2AC5" w:rsidP="005409D4">
            <w:pPr>
              <w:jc w:val="right"/>
            </w:pPr>
            <w:r w:rsidRPr="00F56AA5">
              <w:t>Microsoft Office Excel 2007</w:t>
            </w:r>
          </w:p>
        </w:tc>
        <w:tc>
          <w:tcPr>
            <w:tcW w:w="5693" w:type="dxa"/>
          </w:tcPr>
          <w:p w:rsidR="000E2AC5" w:rsidRPr="00F56AA5" w:rsidRDefault="000E2AC5">
            <w:pPr>
              <w:cnfStyle w:val="000000100000"/>
            </w:pPr>
            <w:r w:rsidRPr="00F56AA5">
              <w:t>A spreadsheet application-part of the Microsoft Office Suite</w:t>
            </w:r>
          </w:p>
        </w:tc>
      </w:tr>
      <w:tr w:rsidR="000E2AC5" w:rsidTr="005409D4">
        <w:trPr>
          <w:trHeight w:val="620"/>
        </w:trPr>
        <w:tc>
          <w:tcPr>
            <w:cnfStyle w:val="001000000000"/>
            <w:tcW w:w="4559" w:type="dxa"/>
          </w:tcPr>
          <w:p w:rsidR="000E2AC5" w:rsidRPr="00F56AA5" w:rsidRDefault="000E2AC5" w:rsidP="005409D4">
            <w:pPr>
              <w:jc w:val="right"/>
            </w:pPr>
            <w:r w:rsidRPr="00F56AA5">
              <w:t>Microsoft Office PowerPoint 2007</w:t>
            </w:r>
          </w:p>
        </w:tc>
        <w:tc>
          <w:tcPr>
            <w:tcW w:w="5693" w:type="dxa"/>
          </w:tcPr>
          <w:p w:rsidR="000E2AC5" w:rsidRPr="00F56AA5" w:rsidRDefault="000E2AC5" w:rsidP="00511BA5">
            <w:pPr>
              <w:cnfStyle w:val="000000000000"/>
            </w:pPr>
            <w:r w:rsidRPr="00F56AA5">
              <w:t>A presentation program-part of the Microsoft Office Suite</w:t>
            </w:r>
          </w:p>
        </w:tc>
      </w:tr>
      <w:tr w:rsidR="000E2AC5" w:rsidTr="005409D4">
        <w:trPr>
          <w:cnfStyle w:val="000000100000"/>
          <w:trHeight w:val="620"/>
        </w:trPr>
        <w:tc>
          <w:tcPr>
            <w:cnfStyle w:val="001000000000"/>
            <w:tcW w:w="4559" w:type="dxa"/>
          </w:tcPr>
          <w:p w:rsidR="000E2AC5" w:rsidRPr="00F56AA5" w:rsidRDefault="000E2AC5" w:rsidP="005409D4">
            <w:pPr>
              <w:jc w:val="right"/>
            </w:pPr>
            <w:r w:rsidRPr="00F56AA5">
              <w:t>Microsoft Office Access 2007</w:t>
            </w:r>
          </w:p>
        </w:tc>
        <w:tc>
          <w:tcPr>
            <w:tcW w:w="5693" w:type="dxa"/>
          </w:tcPr>
          <w:p w:rsidR="000E2AC5" w:rsidRPr="00F56AA5" w:rsidRDefault="000E2AC5">
            <w:pPr>
              <w:cnfStyle w:val="000000100000"/>
            </w:pPr>
            <w:r w:rsidRPr="00F56AA5">
              <w:t>A database program-part of the Microsoft Office Suite</w:t>
            </w:r>
          </w:p>
        </w:tc>
      </w:tr>
      <w:tr w:rsidR="000E2AC5" w:rsidTr="005409D4">
        <w:trPr>
          <w:trHeight w:val="620"/>
        </w:trPr>
        <w:tc>
          <w:tcPr>
            <w:cnfStyle w:val="001000000000"/>
            <w:tcW w:w="4559" w:type="dxa"/>
          </w:tcPr>
          <w:p w:rsidR="000E2AC5" w:rsidRPr="00F56AA5" w:rsidRDefault="000E2AC5" w:rsidP="005409D4">
            <w:pPr>
              <w:jc w:val="right"/>
            </w:pPr>
            <w:r w:rsidRPr="00F56AA5">
              <w:t>Microsoft Office Publisher 2007</w:t>
            </w:r>
          </w:p>
        </w:tc>
        <w:tc>
          <w:tcPr>
            <w:tcW w:w="5693" w:type="dxa"/>
          </w:tcPr>
          <w:p w:rsidR="000E2AC5" w:rsidRPr="00F56AA5" w:rsidRDefault="000E2AC5">
            <w:pPr>
              <w:cnfStyle w:val="000000000000"/>
            </w:pPr>
            <w:r w:rsidRPr="00F56AA5">
              <w:t>A desktop publishing application-part of the Microsoft Office Suite</w:t>
            </w:r>
          </w:p>
        </w:tc>
      </w:tr>
      <w:tr w:rsidR="000E2AC5" w:rsidTr="005409D4">
        <w:trPr>
          <w:cnfStyle w:val="000000100000"/>
          <w:trHeight w:val="530"/>
        </w:trPr>
        <w:tc>
          <w:tcPr>
            <w:cnfStyle w:val="001000000000"/>
            <w:tcW w:w="4559" w:type="dxa"/>
          </w:tcPr>
          <w:p w:rsidR="000E2AC5" w:rsidRPr="00F56AA5" w:rsidRDefault="000E2AC5">
            <w:r w:rsidRPr="00F56AA5">
              <w:t>Windows Movie Maker</w:t>
            </w:r>
          </w:p>
        </w:tc>
        <w:tc>
          <w:tcPr>
            <w:tcW w:w="5693" w:type="dxa"/>
          </w:tcPr>
          <w:p w:rsidR="000E2AC5" w:rsidRPr="00F56AA5" w:rsidRDefault="000E2AC5">
            <w:pPr>
              <w:cnfStyle w:val="000000100000"/>
            </w:pPr>
            <w:r w:rsidRPr="00F56AA5">
              <w:rPr>
                <w:rFonts w:cs="Arial"/>
                <w:color w:val="000000"/>
              </w:rPr>
              <w:t>A video creating/editing software</w:t>
            </w:r>
          </w:p>
        </w:tc>
      </w:tr>
      <w:tr w:rsidR="000E2AC5" w:rsidTr="005409D4">
        <w:trPr>
          <w:trHeight w:val="530"/>
        </w:trPr>
        <w:tc>
          <w:tcPr>
            <w:cnfStyle w:val="001000000000"/>
            <w:tcW w:w="4559" w:type="dxa"/>
          </w:tcPr>
          <w:p w:rsidR="000E2AC5" w:rsidRPr="00F56AA5" w:rsidRDefault="000E2AC5">
            <w:r w:rsidRPr="00F56AA5">
              <w:t>Windows Media Player 11</w:t>
            </w:r>
          </w:p>
        </w:tc>
        <w:tc>
          <w:tcPr>
            <w:tcW w:w="5693" w:type="dxa"/>
          </w:tcPr>
          <w:p w:rsidR="000E2AC5" w:rsidRPr="00F56AA5" w:rsidRDefault="000E2AC5">
            <w:pPr>
              <w:cnfStyle w:val="000000000000"/>
            </w:pPr>
            <w:r w:rsidRPr="00F56AA5">
              <w:t xml:space="preserve">A </w:t>
            </w:r>
            <w:r w:rsidRPr="00F56AA5">
              <w:rPr>
                <w:rFonts w:cs="Arial"/>
                <w:color w:val="000000"/>
              </w:rPr>
              <w:t>digital media player and media library application</w:t>
            </w:r>
          </w:p>
        </w:tc>
      </w:tr>
      <w:tr w:rsidR="000E2AC5" w:rsidTr="005409D4">
        <w:trPr>
          <w:cnfStyle w:val="000000100000"/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Microsoft Office Outlook 2007</w:t>
            </w:r>
          </w:p>
        </w:tc>
        <w:tc>
          <w:tcPr>
            <w:tcW w:w="5693" w:type="dxa"/>
          </w:tcPr>
          <w:p w:rsidR="000E2AC5" w:rsidRDefault="000E2AC5" w:rsidP="005F2FFB">
            <w:pPr>
              <w:cnfStyle w:val="000000100000"/>
            </w:pPr>
            <w:r>
              <w:t xml:space="preserve">Mainly used as an </w:t>
            </w:r>
            <w:r w:rsidRPr="005F2FFB">
              <w:t>e-mail application, it also includes a Calendar, Task Manager, Contact Manager, note taking, a journal and web browsing.</w:t>
            </w:r>
          </w:p>
        </w:tc>
      </w:tr>
      <w:tr w:rsidR="000E2AC5" w:rsidTr="005409D4">
        <w:trPr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Microsoft Office InfoPath 2007</w:t>
            </w:r>
          </w:p>
        </w:tc>
        <w:tc>
          <w:tcPr>
            <w:tcW w:w="5693" w:type="dxa"/>
          </w:tcPr>
          <w:p w:rsidR="000E2AC5" w:rsidRDefault="000E2AC5" w:rsidP="005F2FFB">
            <w:pPr>
              <w:cnfStyle w:val="000000000000"/>
            </w:pPr>
            <w:r>
              <w:t>This can be used to create and deploy electronic forms solutions to gather information efficiently and reliably.</w:t>
            </w:r>
          </w:p>
        </w:tc>
      </w:tr>
      <w:tr w:rsidR="000E2AC5" w:rsidTr="005409D4">
        <w:trPr>
          <w:cnfStyle w:val="000000100000"/>
          <w:trHeight w:val="856"/>
        </w:trPr>
        <w:tc>
          <w:tcPr>
            <w:cnfStyle w:val="001000000000"/>
            <w:tcW w:w="4559" w:type="dxa"/>
          </w:tcPr>
          <w:p w:rsidR="000E2AC5" w:rsidRPr="001C0061" w:rsidRDefault="000E2AC5">
            <w:pPr>
              <w:rPr>
                <w:b w:val="0"/>
              </w:rPr>
            </w:pPr>
            <w:r w:rsidRPr="001C0061">
              <w:t>Adobe CS3 Design Premium</w:t>
            </w:r>
          </w:p>
        </w:tc>
        <w:tc>
          <w:tcPr>
            <w:tcW w:w="5693" w:type="dxa"/>
          </w:tcPr>
          <w:p w:rsidR="000E2AC5" w:rsidRDefault="000E2AC5" w:rsidP="000D447E">
            <w:pPr>
              <w:cnfStyle w:val="000000100000"/>
            </w:pPr>
            <w:r>
              <w:t>This is a professional design software suite. These tools are only on teacher laptops and are rather sophisticated. I will be offering workshops on these as I learn them myself! Feel free to play in the meantime.</w:t>
            </w:r>
          </w:p>
        </w:tc>
      </w:tr>
      <w:tr w:rsidR="000E2AC5" w:rsidRPr="001C0061" w:rsidTr="005409D4">
        <w:trPr>
          <w:trHeight w:val="503"/>
        </w:trPr>
        <w:tc>
          <w:tcPr>
            <w:cnfStyle w:val="001000000000"/>
            <w:tcW w:w="4559" w:type="dxa"/>
          </w:tcPr>
          <w:p w:rsidR="000E2AC5" w:rsidRPr="001C0061" w:rsidRDefault="000E2AC5" w:rsidP="0044043F">
            <w:pPr>
              <w:jc w:val="right"/>
            </w:pPr>
            <w:r>
              <w:t>Adobe Photoshop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000000"/>
            </w:pPr>
            <w:r>
              <w:t>Photo editing software</w:t>
            </w:r>
          </w:p>
        </w:tc>
      </w:tr>
      <w:tr w:rsidR="000E2AC5" w:rsidRPr="001C0061" w:rsidTr="005409D4">
        <w:trPr>
          <w:cnfStyle w:val="000000100000"/>
          <w:trHeight w:val="530"/>
        </w:trPr>
        <w:tc>
          <w:tcPr>
            <w:cnfStyle w:val="001000000000"/>
            <w:tcW w:w="4559" w:type="dxa"/>
          </w:tcPr>
          <w:p w:rsidR="000E2AC5" w:rsidRPr="001C0061" w:rsidRDefault="000E2AC5" w:rsidP="0044043F">
            <w:pPr>
              <w:jc w:val="right"/>
            </w:pPr>
            <w:r>
              <w:t>Adobe Illustrator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100000"/>
            </w:pPr>
            <w:r>
              <w:t>Graphic design software</w:t>
            </w:r>
          </w:p>
        </w:tc>
      </w:tr>
      <w:tr w:rsidR="000E2AC5" w:rsidRPr="001C0061" w:rsidTr="005409D4">
        <w:trPr>
          <w:trHeight w:val="530"/>
        </w:trPr>
        <w:tc>
          <w:tcPr>
            <w:cnfStyle w:val="001000000000"/>
            <w:tcW w:w="4559" w:type="dxa"/>
          </w:tcPr>
          <w:p w:rsidR="000E2AC5" w:rsidRPr="001C0061" w:rsidRDefault="000E2AC5" w:rsidP="0044043F">
            <w:pPr>
              <w:jc w:val="right"/>
            </w:pPr>
            <w:r>
              <w:t>Adobe InDesign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000000"/>
            </w:pPr>
            <w:r>
              <w:t>Publishing software similar to Front Page or Pagemaker</w:t>
            </w:r>
          </w:p>
        </w:tc>
      </w:tr>
      <w:tr w:rsidR="000E2AC5" w:rsidRPr="001C0061" w:rsidTr="005409D4">
        <w:trPr>
          <w:cnfStyle w:val="000000100000"/>
          <w:trHeight w:val="440"/>
        </w:trPr>
        <w:tc>
          <w:tcPr>
            <w:cnfStyle w:val="001000000000"/>
            <w:tcW w:w="4559" w:type="dxa"/>
          </w:tcPr>
          <w:p w:rsidR="000E2AC5" w:rsidRPr="001C0061" w:rsidRDefault="000E2AC5" w:rsidP="0044043F">
            <w:pPr>
              <w:jc w:val="right"/>
            </w:pPr>
            <w:r>
              <w:t>Adobe Acrobat 8 Professional</w:t>
            </w:r>
          </w:p>
        </w:tc>
        <w:tc>
          <w:tcPr>
            <w:tcW w:w="5693" w:type="dxa"/>
          </w:tcPr>
          <w:p w:rsidR="000E2AC5" w:rsidRPr="001C0061" w:rsidRDefault="000E2AC5" w:rsidP="0048563E">
            <w:pPr>
              <w:cnfStyle w:val="000000100000"/>
            </w:pPr>
            <w:r>
              <w:t>Organize, manage, and combine content with PDF</w:t>
            </w:r>
          </w:p>
        </w:tc>
      </w:tr>
      <w:tr w:rsidR="000E2AC5" w:rsidRPr="001C0061" w:rsidTr="005409D4">
        <w:trPr>
          <w:trHeight w:val="530"/>
        </w:trPr>
        <w:tc>
          <w:tcPr>
            <w:cnfStyle w:val="001000000000"/>
            <w:tcW w:w="4559" w:type="dxa"/>
          </w:tcPr>
          <w:p w:rsidR="000E2AC5" w:rsidRPr="001C0061" w:rsidRDefault="000E2AC5" w:rsidP="0044043F">
            <w:pPr>
              <w:jc w:val="right"/>
            </w:pPr>
            <w:r>
              <w:t>Adobe Dreamweaver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000000"/>
            </w:pPr>
            <w:r>
              <w:t>Web design software</w:t>
            </w:r>
          </w:p>
        </w:tc>
      </w:tr>
      <w:tr w:rsidR="000E2AC5" w:rsidRPr="001C0061" w:rsidTr="005409D4">
        <w:trPr>
          <w:cnfStyle w:val="000000100000"/>
          <w:trHeight w:val="856"/>
        </w:trPr>
        <w:tc>
          <w:tcPr>
            <w:cnfStyle w:val="001000000000"/>
            <w:tcW w:w="4559" w:type="dxa"/>
          </w:tcPr>
          <w:p w:rsidR="000E2AC5" w:rsidRPr="001C0061" w:rsidRDefault="000E2AC5" w:rsidP="0044043F">
            <w:pPr>
              <w:jc w:val="right"/>
            </w:pPr>
            <w:r>
              <w:t>Adobe Flash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100000"/>
            </w:pPr>
            <w:r>
              <w:t xml:space="preserve">Commonly used to create animation, </w:t>
            </w:r>
            <w:r w:rsidRPr="00F47284">
              <w:t>advertisements</w:t>
            </w:r>
            <w:r>
              <w:t xml:space="preserve">, and various web page components, to integrate video into web pages, and more recently, to develop </w:t>
            </w:r>
            <w:r w:rsidRPr="00F47284">
              <w:t>rich Internet applications</w:t>
            </w:r>
            <w:r>
              <w:t>.</w:t>
            </w:r>
          </w:p>
        </w:tc>
      </w:tr>
      <w:tr w:rsidR="000E2AC5" w:rsidRPr="001C0061" w:rsidTr="005409D4">
        <w:trPr>
          <w:trHeight w:val="856"/>
        </w:trPr>
        <w:tc>
          <w:tcPr>
            <w:cnfStyle w:val="001000000000"/>
            <w:tcW w:w="4559" w:type="dxa"/>
          </w:tcPr>
          <w:p w:rsidR="000E2AC5" w:rsidRPr="001C0061" w:rsidRDefault="000E2AC5" w:rsidP="0044043F">
            <w:pPr>
              <w:jc w:val="right"/>
            </w:pPr>
            <w:r>
              <w:lastRenderedPageBreak/>
              <w:t>Adobe Acrobat Connect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000000"/>
            </w:pPr>
            <w:r>
              <w:t>Software used to create information and general presentations, online training materials, web conferencing, learning modules, and user desktop sharing.</w:t>
            </w:r>
          </w:p>
        </w:tc>
      </w:tr>
      <w:tr w:rsidR="000E2AC5" w:rsidRPr="001C0061" w:rsidTr="005409D4">
        <w:trPr>
          <w:cnfStyle w:val="000000100000"/>
          <w:trHeight w:val="530"/>
        </w:trPr>
        <w:tc>
          <w:tcPr>
            <w:cnfStyle w:val="001000000000"/>
            <w:tcW w:w="4559" w:type="dxa"/>
          </w:tcPr>
          <w:p w:rsidR="000E2AC5" w:rsidRPr="001C0061" w:rsidRDefault="000E2AC5" w:rsidP="0044043F">
            <w:pPr>
              <w:jc w:val="right"/>
            </w:pPr>
            <w:r>
              <w:t>Adobe Version Cue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100000"/>
            </w:pPr>
            <w:r>
              <w:t>Centrally manage shared project files</w:t>
            </w:r>
          </w:p>
        </w:tc>
      </w:tr>
      <w:tr w:rsidR="000E2AC5" w:rsidRPr="001C0061" w:rsidTr="005409D4">
        <w:trPr>
          <w:trHeight w:val="530"/>
        </w:trPr>
        <w:tc>
          <w:tcPr>
            <w:cnfStyle w:val="001000000000"/>
            <w:tcW w:w="4559" w:type="dxa"/>
          </w:tcPr>
          <w:p w:rsidR="000E2AC5" w:rsidRDefault="000E2AC5" w:rsidP="0044043F">
            <w:pPr>
              <w:jc w:val="right"/>
            </w:pPr>
            <w:r>
              <w:t>Adobe Device Central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000000"/>
            </w:pPr>
            <w:r>
              <w:t>Preview and test mobile device content</w:t>
            </w:r>
          </w:p>
        </w:tc>
      </w:tr>
      <w:tr w:rsidR="000E2AC5" w:rsidRPr="001C0061" w:rsidTr="005409D4">
        <w:trPr>
          <w:cnfStyle w:val="000000100000"/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Inspiration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100000"/>
            </w:pPr>
            <w:r>
              <w:t>Diagramming software that will allow you and your students to explore concepts graphically.</w:t>
            </w:r>
            <w:r>
              <w:br/>
              <w:t>Create a storyboard, a flow chart, a cluster map, a diagram, an outline, etc that will help your</w:t>
            </w:r>
            <w:r>
              <w:br/>
              <w:t>students tap into their visual learning capacities.</w:t>
            </w:r>
          </w:p>
        </w:tc>
      </w:tr>
      <w:tr w:rsidR="000E2AC5" w:rsidRPr="001C0061" w:rsidTr="005409D4">
        <w:trPr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TI Connect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000000"/>
            </w:pPr>
            <w:r>
              <w:t xml:space="preserve">Application available from </w:t>
            </w:r>
            <w:r w:rsidRPr="00EA611A">
              <w:t>Texas Instruments</w:t>
            </w:r>
            <w:r>
              <w:t xml:space="preserve"> (TI) that allows users to transfer files between a TI </w:t>
            </w:r>
            <w:r w:rsidRPr="00EA611A">
              <w:t>graphing calculator</w:t>
            </w:r>
            <w:r>
              <w:t xml:space="preserve"> and a computer via a link cable.</w:t>
            </w:r>
          </w:p>
        </w:tc>
      </w:tr>
      <w:tr w:rsidR="000E2AC5" w:rsidRPr="001C0061" w:rsidTr="005409D4">
        <w:trPr>
          <w:cnfStyle w:val="000000100000"/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GIMP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100000"/>
            </w:pPr>
            <w:r>
              <w:t xml:space="preserve">Generic  </w:t>
            </w:r>
            <w:r w:rsidRPr="00A718C5">
              <w:t>photo/imaging editing software</w:t>
            </w:r>
          </w:p>
        </w:tc>
      </w:tr>
      <w:tr w:rsidR="000E2AC5" w:rsidRPr="001C0061" w:rsidTr="005409D4">
        <w:trPr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NVU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000000"/>
            </w:pPr>
            <w:r>
              <w:t>Web-authoring software used to format documents for posting on a website.</w:t>
            </w:r>
          </w:p>
        </w:tc>
      </w:tr>
      <w:tr w:rsidR="000E2AC5" w:rsidRPr="001C0061" w:rsidTr="005409D4">
        <w:trPr>
          <w:cnfStyle w:val="000000100000"/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iTunes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100000"/>
            </w:pPr>
            <w:r>
              <w:t>Media player software used for transferring music, photos and videos.</w:t>
            </w:r>
          </w:p>
        </w:tc>
      </w:tr>
      <w:tr w:rsidR="000E2AC5" w:rsidRPr="001C0061" w:rsidTr="005409D4">
        <w:trPr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Photostory</w:t>
            </w:r>
          </w:p>
        </w:tc>
        <w:tc>
          <w:tcPr>
            <w:tcW w:w="5693" w:type="dxa"/>
          </w:tcPr>
          <w:p w:rsidR="000E2AC5" w:rsidRPr="001C0061" w:rsidRDefault="000E2AC5" w:rsidP="005C2FFD">
            <w:pPr>
              <w:cnfStyle w:val="000000000000"/>
            </w:pPr>
            <w:r>
              <w:t>This software will allow you and your students to put together a photo slide show. This is an extremely easy to use</w:t>
            </w:r>
            <w:r>
              <w:br/>
              <w:t>presentation software that can incorporate sound, text, images and simple graphics. Try it!</w:t>
            </w:r>
          </w:p>
        </w:tc>
      </w:tr>
      <w:tr w:rsidR="000E2AC5" w:rsidRPr="001C0061" w:rsidTr="005409D4">
        <w:trPr>
          <w:cnfStyle w:val="000000100000"/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Audacity</w:t>
            </w:r>
          </w:p>
        </w:tc>
        <w:tc>
          <w:tcPr>
            <w:tcW w:w="5693" w:type="dxa"/>
          </w:tcPr>
          <w:p w:rsidR="000E2AC5" w:rsidRDefault="000E2AC5" w:rsidP="005C2FFD">
            <w:pPr>
              <w:cnfStyle w:val="000000100000"/>
            </w:pPr>
            <w:r>
              <w:t>Audio (sound) recording software. Students can create podcasts and add music.  These files can then be posted to a website (like a wiki page). You or your students</w:t>
            </w:r>
            <w:r>
              <w:br/>
              <w:t>might use this to create radio commercials, book talks, interviews or explain a concept.  You can also use this program to add music and/or narration to PhotoStory and Movie Maker projects.</w:t>
            </w:r>
          </w:p>
        </w:tc>
      </w:tr>
      <w:tr w:rsidR="000E2AC5" w:rsidRPr="001C0061" w:rsidTr="005409D4">
        <w:trPr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ooVoo</w:t>
            </w:r>
          </w:p>
        </w:tc>
        <w:tc>
          <w:tcPr>
            <w:tcW w:w="5693" w:type="dxa"/>
          </w:tcPr>
          <w:p w:rsidR="000E2AC5" w:rsidRDefault="000E2AC5" w:rsidP="005C2FFD">
            <w:pPr>
              <w:cnfStyle w:val="000000000000"/>
            </w:pPr>
            <w:r>
              <w:t xml:space="preserve">Startup videoconferencing and instant messaging application, similar to Skype Video.   </w:t>
            </w:r>
          </w:p>
        </w:tc>
      </w:tr>
      <w:tr w:rsidR="000E2AC5" w:rsidRPr="001C0061" w:rsidTr="005409D4">
        <w:trPr>
          <w:cnfStyle w:val="000000100000"/>
          <w:trHeight w:val="602"/>
        </w:trPr>
        <w:tc>
          <w:tcPr>
            <w:cnfStyle w:val="001000000000"/>
            <w:tcW w:w="4559" w:type="dxa"/>
          </w:tcPr>
          <w:p w:rsidR="000E2AC5" w:rsidRDefault="000E2AC5">
            <w:r>
              <w:t>Google Earth</w:t>
            </w:r>
          </w:p>
        </w:tc>
        <w:tc>
          <w:tcPr>
            <w:tcW w:w="5693" w:type="dxa"/>
          </w:tcPr>
          <w:p w:rsidR="000E2AC5" w:rsidRDefault="000E2AC5" w:rsidP="00304197">
            <w:pPr>
              <w:cnfStyle w:val="000000100000"/>
            </w:pPr>
            <w:r>
              <w:t xml:space="preserve">Virtual globe program.  </w:t>
            </w:r>
          </w:p>
        </w:tc>
      </w:tr>
      <w:tr w:rsidR="000E2AC5" w:rsidRPr="001C0061" w:rsidTr="005409D4">
        <w:trPr>
          <w:trHeight w:val="856"/>
        </w:trPr>
        <w:tc>
          <w:tcPr>
            <w:cnfStyle w:val="001000000000"/>
            <w:tcW w:w="4559" w:type="dxa"/>
          </w:tcPr>
          <w:p w:rsidR="000E2AC5" w:rsidRDefault="000E2AC5">
            <w:r>
              <w:t>Learning Essentials</w:t>
            </w:r>
          </w:p>
        </w:tc>
        <w:tc>
          <w:tcPr>
            <w:tcW w:w="5693" w:type="dxa"/>
          </w:tcPr>
          <w:p w:rsidR="000E2AC5" w:rsidRDefault="000E2AC5" w:rsidP="005C2FFD">
            <w:pPr>
              <w:cnfStyle w:val="000000000000"/>
            </w:pPr>
            <w:r>
              <w:t xml:space="preserve">Learning Essentials offers </w:t>
            </w:r>
            <w:r>
              <w:rPr>
                <w:rStyle w:val="glossary"/>
              </w:rPr>
              <w:t>templates</w:t>
            </w:r>
            <w:r>
              <w:rPr>
                <w:rStyle w:val="glossarydef"/>
                <w:vanish/>
              </w:rPr>
              <w:t>A file that contains the structure and tools for document elements such as style and page layout</w:t>
            </w:r>
            <w:r>
              <w:t xml:space="preserve"> and toolbars specifically created for everyday tasks such as creating quizzes, writing reports, and developing study aids.</w:t>
            </w:r>
          </w:p>
        </w:tc>
      </w:tr>
      <w:tr w:rsidR="000E2AC5" w:rsidRPr="001C0061" w:rsidTr="005409D4">
        <w:trPr>
          <w:cnfStyle w:val="000000100000"/>
          <w:trHeight w:val="856"/>
        </w:trPr>
        <w:tc>
          <w:tcPr>
            <w:cnfStyle w:val="001000000000"/>
            <w:tcW w:w="4559" w:type="dxa"/>
          </w:tcPr>
          <w:p w:rsidR="000E2AC5" w:rsidRDefault="001C4B4E">
            <w:r>
              <w:t>SMART Technologie</w:t>
            </w:r>
            <w:r w:rsidR="000E2AC5">
              <w:t>s</w:t>
            </w:r>
          </w:p>
        </w:tc>
        <w:tc>
          <w:tcPr>
            <w:tcW w:w="5693" w:type="dxa"/>
          </w:tcPr>
          <w:p w:rsidR="000E2AC5" w:rsidRDefault="000E2AC5" w:rsidP="00636CCF">
            <w:pPr>
              <w:cnfStyle w:val="000000100000"/>
            </w:pPr>
            <w:r>
              <w:t xml:space="preserve">This is your SMART board software including </w:t>
            </w:r>
            <w:r w:rsidR="00636CCF">
              <w:t>the</w:t>
            </w:r>
            <w:r>
              <w:t xml:space="preserve"> notebook</w:t>
            </w:r>
            <w:r w:rsidR="00636CCF">
              <w:t xml:space="preserve"> application</w:t>
            </w:r>
            <w:r>
              <w:t>.</w:t>
            </w:r>
          </w:p>
        </w:tc>
      </w:tr>
    </w:tbl>
    <w:p w:rsidR="005E013E" w:rsidRDefault="005E013E" w:rsidP="001C4B4E"/>
    <w:sectPr w:rsidR="005E013E" w:rsidSect="00246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F59" w:rsidRDefault="00634F59" w:rsidP="00C823BA">
      <w:pPr>
        <w:spacing w:after="0" w:line="240" w:lineRule="auto"/>
      </w:pPr>
      <w:r>
        <w:separator/>
      </w:r>
    </w:p>
  </w:endnote>
  <w:endnote w:type="continuationSeparator" w:id="1">
    <w:p w:rsidR="00634F59" w:rsidRDefault="00634F59" w:rsidP="00C82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F59" w:rsidRDefault="00634F59" w:rsidP="00C823BA">
      <w:pPr>
        <w:spacing w:after="0" w:line="240" w:lineRule="auto"/>
      </w:pPr>
      <w:r>
        <w:separator/>
      </w:r>
    </w:p>
  </w:footnote>
  <w:footnote w:type="continuationSeparator" w:id="1">
    <w:p w:rsidR="00634F59" w:rsidRDefault="00634F59" w:rsidP="00C823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13E"/>
    <w:rsid w:val="00043D5F"/>
    <w:rsid w:val="000D447E"/>
    <w:rsid w:val="000D4A15"/>
    <w:rsid w:val="000E2AC5"/>
    <w:rsid w:val="001520DF"/>
    <w:rsid w:val="00160D5F"/>
    <w:rsid w:val="001C0061"/>
    <w:rsid w:val="001C4B4E"/>
    <w:rsid w:val="001E6960"/>
    <w:rsid w:val="001F312B"/>
    <w:rsid w:val="0024638F"/>
    <w:rsid w:val="002C4AC3"/>
    <w:rsid w:val="00304197"/>
    <w:rsid w:val="00341998"/>
    <w:rsid w:val="00356BC1"/>
    <w:rsid w:val="003E7837"/>
    <w:rsid w:val="0044043F"/>
    <w:rsid w:val="00473E6A"/>
    <w:rsid w:val="0048563E"/>
    <w:rsid w:val="004E2D81"/>
    <w:rsid w:val="00511BA5"/>
    <w:rsid w:val="005409D4"/>
    <w:rsid w:val="0058679F"/>
    <w:rsid w:val="005C2FFD"/>
    <w:rsid w:val="005E013E"/>
    <w:rsid w:val="005F2FFB"/>
    <w:rsid w:val="0060267D"/>
    <w:rsid w:val="00606E15"/>
    <w:rsid w:val="00634F59"/>
    <w:rsid w:val="00636CCF"/>
    <w:rsid w:val="006927AF"/>
    <w:rsid w:val="006D28E8"/>
    <w:rsid w:val="0071599B"/>
    <w:rsid w:val="007702D6"/>
    <w:rsid w:val="0082534D"/>
    <w:rsid w:val="00830408"/>
    <w:rsid w:val="00875752"/>
    <w:rsid w:val="008A5875"/>
    <w:rsid w:val="0092103B"/>
    <w:rsid w:val="00922422"/>
    <w:rsid w:val="00947783"/>
    <w:rsid w:val="009744EF"/>
    <w:rsid w:val="00995C68"/>
    <w:rsid w:val="009F36FB"/>
    <w:rsid w:val="00A718C5"/>
    <w:rsid w:val="00AB4026"/>
    <w:rsid w:val="00AB52C9"/>
    <w:rsid w:val="00AC3F68"/>
    <w:rsid w:val="00B042E8"/>
    <w:rsid w:val="00B564E4"/>
    <w:rsid w:val="00B7570C"/>
    <w:rsid w:val="00B77C01"/>
    <w:rsid w:val="00BD5EFD"/>
    <w:rsid w:val="00C32146"/>
    <w:rsid w:val="00C65A15"/>
    <w:rsid w:val="00C823BA"/>
    <w:rsid w:val="00CD5612"/>
    <w:rsid w:val="00D2055A"/>
    <w:rsid w:val="00D25DAE"/>
    <w:rsid w:val="00D96A6A"/>
    <w:rsid w:val="00DC07EE"/>
    <w:rsid w:val="00E00310"/>
    <w:rsid w:val="00E35A36"/>
    <w:rsid w:val="00E924AA"/>
    <w:rsid w:val="00EA611A"/>
    <w:rsid w:val="00EC13B1"/>
    <w:rsid w:val="00EF2E64"/>
    <w:rsid w:val="00F47284"/>
    <w:rsid w:val="00F5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1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F2FF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82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23BA"/>
  </w:style>
  <w:style w:type="paragraph" w:styleId="Footer">
    <w:name w:val="footer"/>
    <w:basedOn w:val="Normal"/>
    <w:link w:val="FooterChar"/>
    <w:uiPriority w:val="99"/>
    <w:semiHidden/>
    <w:unhideWhenUsed/>
    <w:rsid w:val="00C82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23BA"/>
  </w:style>
  <w:style w:type="character" w:customStyle="1" w:styleId="glossary">
    <w:name w:val="glossary"/>
    <w:basedOn w:val="DefaultParagraphFont"/>
    <w:rsid w:val="00C32146"/>
  </w:style>
  <w:style w:type="character" w:customStyle="1" w:styleId="glossarydef">
    <w:name w:val="glossary_def"/>
    <w:basedOn w:val="DefaultParagraphFont"/>
    <w:rsid w:val="00C32146"/>
  </w:style>
  <w:style w:type="table" w:styleId="MediumShading2-Accent4">
    <w:name w:val="Medium Shading 2 Accent 4"/>
    <w:basedOn w:val="TableNormal"/>
    <w:uiPriority w:val="64"/>
    <w:rsid w:val="005409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C4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B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239AE-6FD9-4901-8269-B38EBCF5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cp:lastPrinted>2008-12-02T13:45:00Z</cp:lastPrinted>
  <dcterms:created xsi:type="dcterms:W3CDTF">2008-11-29T02:41:00Z</dcterms:created>
  <dcterms:modified xsi:type="dcterms:W3CDTF">2008-12-02T17:42:00Z</dcterms:modified>
</cp:coreProperties>
</file>